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2610G</w:t>
      </w:r>
      <w:r w:rsidR="00B14ECA" w:rsidRPr="00142772">
        <w:rPr>
          <w:rFonts w:ascii="Segoe UI" w:hAnsi="Segoe UI" w:cs="Segoe UI" w:hint="eastAsia"/>
          <w:bCs/>
          <w:color w:val="000000" w:themeColor="text1"/>
          <w:sz w:val="52"/>
          <w:szCs w:val="32"/>
        </w:rPr>
        <w:t>T-</w:t>
      </w:r>
      <w:r w:rsidR="00DB179F" w:rsidRPr="00142772">
        <w:rPr>
          <w:rFonts w:ascii="Segoe UI" w:hAnsi="Segoe UI" w:cs="Segoe UI" w:hint="eastAsia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BB6EDF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BB6EDF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BB6EDF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EE06E5">
        <w:rPr>
          <w:rFonts w:ascii="Segoe UI" w:hAnsi="Segoe UI" w:cs="Segoe UI"/>
          <w:bCs/>
          <w:color w:val="000000" w:themeColor="text1"/>
          <w:sz w:val="28"/>
          <w:szCs w:val="28"/>
        </w:rPr>
        <w:t>PSGS-2610GT-</w:t>
      </w:r>
      <w:r w:rsidR="00761F6C" w:rsidRPr="00142772">
        <w:rPr>
          <w:rFonts w:ascii="Segoe UI" w:hAnsi="Segoe UI" w:cs="Segoe UI" w:hint="eastAsia"/>
          <w:bCs/>
          <w:color w:val="000000" w:themeColor="text1"/>
          <w:sz w:val="28"/>
          <w:szCs w:val="28"/>
        </w:rPr>
        <w:t>U</w:t>
      </w:r>
      <w:r w:rsidR="00EF2FD6" w:rsidRPr="00142772">
        <w:rPr>
          <w:rFonts w:ascii="Segoe UI" w:hAnsi="Segoe UI" w:cs="Segoe UI"/>
          <w:bCs/>
          <w:color w:val="000000" w:themeColor="text1"/>
          <w:sz w:val="28"/>
          <w:szCs w:val="28"/>
        </w:rPr>
        <w:t>,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DB2EC5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1pt;height:136.6pt">
            <v:imagedata r:id="rId11" o:title="PSGS-2610GTU_front"/>
          </v:shape>
        </w:pict>
      </w:r>
      <w:bookmarkStart w:id="9" w:name="_GoBack"/>
      <w:bookmarkEnd w:id="9"/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454291621"/>
      <w:r w:rsidRPr="00491CDA">
        <w:rPr>
          <w:rFonts w:cs="Segoe UI"/>
          <w:sz w:val="44"/>
        </w:rPr>
        <w:t>Rear View of the Switch</w:t>
      </w:r>
      <w:bookmarkEnd w:id="10"/>
    </w:p>
    <w:p w:rsidR="00951B04" w:rsidRDefault="00DB2EC5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pict>
          <v:shape id="_x0000_i1027" type="#_x0000_t75" style="width:442.1pt;height:84.1pt">
            <v:imagedata r:id="rId12" o:title="PSGS-2610GTU_back"/>
          </v:shape>
        </w:pict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2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Default="00390B93" w:rsidP="00067CAE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CB452D" w:rsidRPr="00067CAE" w:rsidRDefault="00CB452D" w:rsidP="00067CAE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82580E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新細明體" w:hAnsi="Segoe UI" w:cs="Segoe UI"/>
                <w:color w:val="000000"/>
              </w:rPr>
              <w:t>link status</w:t>
            </w:r>
            <w:r w:rsidR="00FF5A11">
              <w:rPr>
                <w:rFonts w:ascii="Segoe UI" w:eastAsia="新細明體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新細明體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of each port.</w:t>
            </w:r>
          </w:p>
        </w:tc>
      </w:tr>
      <w:tr w:rsidR="0082580E" w:rsidRPr="00874EDA" w:rsidTr="0082580E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E" w:rsidRPr="00874EDA" w:rsidRDefault="0082580E" w:rsidP="00FF5A11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lastRenderedPageBreak/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>M</w:t>
      </w:r>
      <w:r w:rsidR="00050A8F">
        <w:rPr>
          <w:rFonts w:ascii="Segoe UI" w:hAnsi="Segoe UI" w:cs="Segoe UI"/>
          <w:bCs/>
          <w:sz w:val="28"/>
          <w:szCs w:val="28"/>
        </w:rPr>
        <w:t>ode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新細明體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新細明體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新細明體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454291623"/>
      <w:r w:rsidRPr="0028433C">
        <w:rPr>
          <w:rFonts w:cs="Segoe UI"/>
          <w:sz w:val="44"/>
        </w:rPr>
        <w:lastRenderedPageBreak/>
        <w:t>Mode/Reset Button</w:t>
      </w:r>
      <w:bookmarkEnd w:id="12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8433C">
              <w:rPr>
                <w:rFonts w:ascii="Segoe UI" w:eastAsia="新細明體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8433C">
              <w:rPr>
                <w:rFonts w:ascii="Segoe UI" w:eastAsia="新細明體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8433C">
              <w:rPr>
                <w:rFonts w:ascii="Segoe UI" w:eastAsia="新細明體" w:hAnsi="Segoe UI" w:cs="Segoe UI"/>
                <w:color w:val="000000"/>
              </w:rPr>
              <w:t>ON</w:t>
            </w:r>
            <w:r w:rsidRPr="0028433C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8433C">
              <w:rPr>
                <w:rFonts w:ascii="Segoe UI" w:eastAsia="新細明體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新細明體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新細明體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3" w:name="_Toc300762237"/>
    <w:bookmarkStart w:id="14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5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3"/>
      <w:bookmarkEnd w:id="14"/>
      <w:r w:rsidR="000E24CC" w:rsidRPr="00874EDA">
        <w:rPr>
          <w:rFonts w:cs="Segoe UI"/>
          <w:sz w:val="56"/>
          <w:szCs w:val="52"/>
        </w:rPr>
        <w:t>witch</w:t>
      </w:r>
      <w:bookmarkEnd w:id="15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6" w:name="_Toc454291625"/>
      <w:r w:rsidRPr="00874EDA">
        <w:rPr>
          <w:rFonts w:cs="Segoe UI"/>
          <w:sz w:val="44"/>
          <w:szCs w:val="44"/>
        </w:rPr>
        <w:t>Package Contents</w:t>
      </w:r>
      <w:bookmarkEnd w:id="16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442581" w:rsidRPr="00102F1E" w:rsidRDefault="00442581" w:rsidP="00102F1E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Pr="00EE06E5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32"/>
          <w:szCs w:val="32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="00EE06E5" w:rsidRPr="00EE06E5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</w:p>
    <w:p w:rsidR="009B2456" w:rsidRDefault="00385BBB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EE06E5" w:rsidRPr="00EE06E5" w:rsidRDefault="00EE06E5" w:rsidP="00EE06E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WARNING:</w:t>
      </w:r>
    </w:p>
    <w:p w:rsidR="00EE06E5" w:rsidRDefault="00EE06E5" w:rsidP="00EE06E5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E06E5">
        <w:rPr>
          <w:rFonts w:ascii="Segoe UI" w:hAnsi="Segoe UI" w:cs="Segoe UI"/>
          <w:color w:val="000000"/>
          <w:spacing w:val="1"/>
          <w:sz w:val="28"/>
          <w:szCs w:val="20"/>
        </w:rPr>
        <w:t xml:space="preserve">All Ethernet cables </w:t>
      </w:r>
      <w:proofErr w:type="gramStart"/>
      <w:r w:rsidRPr="00EE06E5">
        <w:rPr>
          <w:rFonts w:ascii="Segoe UI" w:hAnsi="Segoe UI" w:cs="Segoe UI"/>
          <w:color w:val="000000"/>
          <w:spacing w:val="1"/>
          <w:sz w:val="28"/>
          <w:szCs w:val="20"/>
        </w:rPr>
        <w:t>are designed</w:t>
      </w:r>
      <w:proofErr w:type="gramEnd"/>
      <w:r w:rsidRPr="00EE06E5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intra-building connection to other equipment. Do not connect these ports directly to communication wiring or other wiring that exits the building where the appliance is located.</w:t>
      </w:r>
    </w:p>
    <w:p w:rsidR="00EE06E5" w:rsidRDefault="00EE06E5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385BBB" w:rsidRDefault="00385BBB" w:rsidP="00385BBB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3995C40">
            <wp:extent cx="2371725" cy="1286510"/>
            <wp:effectExtent l="0" t="0" r="9525" b="889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385BBB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EE06E5" w:rsidRDefault="00EE06E5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3B5DF2" w:rsidRPr="003B5DF2" w:rsidRDefault="003B5DF2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EE06E5" w:rsidRPr="009B2456" w:rsidRDefault="00EE06E5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4291626"/>
      <w:r w:rsidRPr="00352835">
        <w:rPr>
          <w:rFonts w:cs="Segoe UI"/>
          <w:sz w:val="44"/>
          <w:szCs w:val="44"/>
        </w:rPr>
        <w:lastRenderedPageBreak/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4291629"/>
      <w:r w:rsidRPr="00352835">
        <w:rPr>
          <w:rFonts w:cs="Segoe UI"/>
          <w:sz w:val="44"/>
          <w:szCs w:val="44"/>
        </w:rPr>
        <w:lastRenderedPageBreak/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4291630"/>
      <w:r w:rsidRPr="00874EDA">
        <w:rPr>
          <w:rFonts w:cs="Segoe UI"/>
          <w:sz w:val="56"/>
          <w:szCs w:val="52"/>
        </w:rPr>
        <w:lastRenderedPageBreak/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BB6EDF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26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supplying power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DF" w:rsidRDefault="00BB6EDF" w:rsidP="00431C69">
      <w:r>
        <w:separator/>
      </w:r>
    </w:p>
  </w:endnote>
  <w:endnote w:type="continuationSeparator" w:id="0">
    <w:p w:rsidR="00BB6EDF" w:rsidRDefault="00BB6EDF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C5" w:rsidRPr="00DB2EC5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C5" w:rsidRPr="00DB2EC5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DF" w:rsidRDefault="00BB6EDF" w:rsidP="00431C69">
      <w:r>
        <w:separator/>
      </w:r>
    </w:p>
  </w:footnote>
  <w:footnote w:type="continuationSeparator" w:id="0">
    <w:p w:rsidR="00BB6EDF" w:rsidRDefault="00BB6EDF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3EE"/>
    <w:rsid w:val="0004286A"/>
    <w:rsid w:val="00042BAB"/>
    <w:rsid w:val="000434BE"/>
    <w:rsid w:val="00050A8F"/>
    <w:rsid w:val="00051280"/>
    <w:rsid w:val="000565C4"/>
    <w:rsid w:val="00062163"/>
    <w:rsid w:val="000642D1"/>
    <w:rsid w:val="00064D33"/>
    <w:rsid w:val="00067CA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2F1E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2772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87B91"/>
    <w:rsid w:val="00290BEB"/>
    <w:rsid w:val="002A22B2"/>
    <w:rsid w:val="002A53D5"/>
    <w:rsid w:val="002A5951"/>
    <w:rsid w:val="002B264A"/>
    <w:rsid w:val="002B4CA7"/>
    <w:rsid w:val="002C316B"/>
    <w:rsid w:val="002C6BBC"/>
    <w:rsid w:val="002D65A5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5BBB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5DF2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2581"/>
    <w:rsid w:val="00443337"/>
    <w:rsid w:val="00443DFF"/>
    <w:rsid w:val="0045075C"/>
    <w:rsid w:val="00451945"/>
    <w:rsid w:val="0045454F"/>
    <w:rsid w:val="00455532"/>
    <w:rsid w:val="0045575F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066CE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1F6C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7F7C57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4ECA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B6EDF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5A2E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B452D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79F"/>
    <w:rsid w:val="00DB2EC5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06E5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89EF-0C50-4136-9D72-5798B5F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1955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ABC</cp:lastModifiedBy>
  <cp:revision>8</cp:revision>
  <dcterms:created xsi:type="dcterms:W3CDTF">2019-08-08T02:28:00Z</dcterms:created>
  <dcterms:modified xsi:type="dcterms:W3CDTF">2020-07-07T07:24:00Z</dcterms:modified>
</cp:coreProperties>
</file>